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2BB" w:rsidRDefault="00DD32BB" w:rsidP="00DD32B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393939"/>
          <w:spacing w:val="-15"/>
          <w:kern w:val="36"/>
          <w:sz w:val="28"/>
          <w:szCs w:val="28"/>
          <w:lang w:eastAsia="es-CO"/>
        </w:rPr>
      </w:pPr>
    </w:p>
    <w:p w:rsidR="00DD32BB" w:rsidRDefault="00DD32BB" w:rsidP="00DD32BB">
      <w:pPr>
        <w:shd w:val="clear" w:color="auto" w:fill="FFFFFF"/>
        <w:spacing w:after="0" w:line="48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393939"/>
          <w:spacing w:val="-15"/>
          <w:kern w:val="36"/>
          <w:sz w:val="28"/>
          <w:szCs w:val="28"/>
          <w:lang w:eastAsia="es-CO"/>
        </w:rPr>
      </w:pPr>
      <w:r w:rsidRPr="00DD32BB">
        <w:rPr>
          <w:rFonts w:ascii="Arial" w:eastAsia="Times New Roman" w:hAnsi="Arial" w:cs="Arial"/>
          <w:b/>
          <w:color w:val="393939"/>
          <w:spacing w:val="-15"/>
          <w:kern w:val="36"/>
          <w:sz w:val="28"/>
          <w:szCs w:val="28"/>
          <w:lang w:eastAsia="es-CO"/>
        </w:rPr>
        <w:t>A la cárcel Modelo será enviado hombre que mató a machete a su familia</w:t>
      </w:r>
    </w:p>
    <w:p w:rsidR="00DD32BB" w:rsidRDefault="00DD32BB" w:rsidP="00DD32BB">
      <w:pPr>
        <w:shd w:val="clear" w:color="auto" w:fill="FFFFFF"/>
        <w:spacing w:after="0" w:line="48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393939"/>
          <w:spacing w:val="-15"/>
          <w:kern w:val="36"/>
          <w:sz w:val="28"/>
          <w:szCs w:val="28"/>
          <w:lang w:eastAsia="es-CO"/>
        </w:rPr>
      </w:pPr>
    </w:p>
    <w:p w:rsidR="00DD32BB" w:rsidRPr="00DD32BB" w:rsidRDefault="00DD32BB" w:rsidP="00DD32BB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color w:val="393939"/>
          <w:spacing w:val="-15"/>
          <w:kern w:val="36"/>
          <w:sz w:val="24"/>
          <w:szCs w:val="24"/>
          <w:lang w:eastAsia="es-CO"/>
        </w:rPr>
      </w:pPr>
      <w:r w:rsidRPr="00DD32BB">
        <w:rPr>
          <w:rFonts w:ascii="Arial" w:eastAsia="Times New Roman" w:hAnsi="Arial" w:cs="Arial"/>
          <w:color w:val="393939"/>
          <w:spacing w:val="-15"/>
          <w:kern w:val="36"/>
          <w:sz w:val="24"/>
          <w:szCs w:val="24"/>
          <w:lang w:eastAsia="es-CO"/>
        </w:rPr>
        <w:t>Más actos de violencia se anuncian en los medios de comunicación cada día, esta vez fue el turno para un sector de Bogotá: Bosa. Esta localidad fue estremecida en una madrugada por un hombre de 45 años que ases</w:t>
      </w:r>
      <w:bookmarkStart w:id="0" w:name="_GoBack"/>
      <w:bookmarkEnd w:id="0"/>
      <w:r w:rsidRPr="00DD32BB">
        <w:rPr>
          <w:rFonts w:ascii="Arial" w:eastAsia="Times New Roman" w:hAnsi="Arial" w:cs="Arial"/>
          <w:color w:val="393939"/>
          <w:spacing w:val="-15"/>
          <w:kern w:val="36"/>
          <w:sz w:val="24"/>
          <w:szCs w:val="24"/>
          <w:lang w:eastAsia="es-CO"/>
        </w:rPr>
        <w:t>inó violentamente a su mujer, cuñada e hijos. El acto fue llevado a cabo con un machete, parece que el sujeto realizó un metódico plan pues bloqueó las ventanas de la vivienda para amortiguar el ruido.</w:t>
      </w:r>
    </w:p>
    <w:p w:rsidR="00DD32BB" w:rsidRPr="00DD32BB" w:rsidRDefault="00DD32BB" w:rsidP="00DD32BB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color w:val="393939"/>
          <w:spacing w:val="-15"/>
          <w:kern w:val="36"/>
          <w:sz w:val="24"/>
          <w:szCs w:val="24"/>
          <w:lang w:eastAsia="es-CO"/>
        </w:rPr>
      </w:pPr>
    </w:p>
    <w:p w:rsidR="00DD32BB" w:rsidRDefault="00DD32BB" w:rsidP="00DD32BB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color w:val="393939"/>
          <w:spacing w:val="-15"/>
          <w:kern w:val="36"/>
          <w:sz w:val="24"/>
          <w:szCs w:val="24"/>
          <w:lang w:eastAsia="es-CO"/>
        </w:rPr>
      </w:pPr>
      <w:r w:rsidRPr="00DD32BB">
        <w:rPr>
          <w:rFonts w:ascii="Arial" w:eastAsia="Times New Roman" w:hAnsi="Arial" w:cs="Arial"/>
          <w:color w:val="393939"/>
          <w:spacing w:val="-15"/>
          <w:kern w:val="36"/>
          <w:sz w:val="24"/>
          <w:szCs w:val="24"/>
          <w:lang w:eastAsia="es-CO"/>
        </w:rPr>
        <w:t>Las causas de la masacre aún se desconocen pero el señor de 45 años que en una madrugada terminó con la vida de su familia, también intentó herirse. El sobreviviente a esta tragedia fue un menor de 12 años, y los posibles traumas que pueda sufrir por presenciar ese acto de violencia indiscriminada por parte de su padre aún se desconocen.</w:t>
      </w:r>
    </w:p>
    <w:p w:rsidR="00DD32BB" w:rsidRDefault="00DD32BB" w:rsidP="00DD32BB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color w:val="393939"/>
          <w:spacing w:val="-15"/>
          <w:kern w:val="36"/>
          <w:sz w:val="24"/>
          <w:szCs w:val="24"/>
          <w:lang w:eastAsia="es-CO"/>
        </w:rPr>
      </w:pPr>
    </w:p>
    <w:p w:rsidR="00DD32BB" w:rsidRPr="00DD32BB" w:rsidRDefault="00DD32BB" w:rsidP="00DD32BB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color w:val="393939"/>
          <w:spacing w:val="-15"/>
          <w:kern w:val="36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393939"/>
          <w:spacing w:val="-15"/>
          <w:kern w:val="36"/>
          <w:sz w:val="24"/>
          <w:szCs w:val="24"/>
          <w:lang w:eastAsia="es-CO"/>
        </w:rPr>
        <w:t xml:space="preserve">Este caso es una de las tantas evidencias del gran vacío con que está creciendo nuestra sociedad, vacíos de la correcta instrucción de la familia, </w:t>
      </w:r>
      <w:proofErr w:type="gramStart"/>
      <w:r>
        <w:rPr>
          <w:rFonts w:ascii="Arial" w:eastAsia="Times New Roman" w:hAnsi="Arial" w:cs="Arial"/>
          <w:color w:val="393939"/>
          <w:spacing w:val="-15"/>
          <w:kern w:val="36"/>
          <w:sz w:val="24"/>
          <w:szCs w:val="24"/>
          <w:lang w:eastAsia="es-CO"/>
        </w:rPr>
        <w:t>vacíos</w:t>
      </w:r>
      <w:proofErr w:type="gramEnd"/>
      <w:r>
        <w:rPr>
          <w:rFonts w:ascii="Arial" w:eastAsia="Times New Roman" w:hAnsi="Arial" w:cs="Arial"/>
          <w:color w:val="393939"/>
          <w:spacing w:val="-15"/>
          <w:kern w:val="36"/>
          <w:sz w:val="24"/>
          <w:szCs w:val="24"/>
          <w:lang w:eastAsia="es-CO"/>
        </w:rPr>
        <w:t xml:space="preserve"> de la misma escuela… Todos estos factores llegan a un mismo punto: nuestra sociedad en crisis, por la falta de una correcta educación, por falta de amor. Las manos del presente está en nuestras manos, de nosotros depende seguir y  contribuir con actos de violencia o tomar decisiones y cambiar la historia.</w:t>
      </w:r>
    </w:p>
    <w:p w:rsidR="00DD32BB" w:rsidRPr="00DD32BB" w:rsidRDefault="00DD32BB" w:rsidP="00DD32BB">
      <w:pPr>
        <w:shd w:val="clear" w:color="auto" w:fill="FFFFFF"/>
        <w:spacing w:after="0" w:line="555" w:lineRule="atLeast"/>
        <w:jc w:val="center"/>
        <w:textAlignment w:val="baseline"/>
        <w:outlineLvl w:val="0"/>
        <w:rPr>
          <w:rFonts w:ascii="Arial" w:eastAsia="Times New Roman" w:hAnsi="Arial" w:cs="Arial"/>
          <w:color w:val="393939"/>
          <w:spacing w:val="-15"/>
          <w:kern w:val="36"/>
          <w:sz w:val="24"/>
          <w:szCs w:val="24"/>
          <w:lang w:eastAsia="es-CO"/>
        </w:rPr>
      </w:pPr>
    </w:p>
    <w:p w:rsidR="00364638" w:rsidRDefault="00364638" w:rsidP="00DD32BB">
      <w:pPr>
        <w:spacing w:line="360" w:lineRule="auto"/>
      </w:pPr>
    </w:p>
    <w:sectPr w:rsidR="003646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BB"/>
    <w:rsid w:val="00364638"/>
    <w:rsid w:val="00DD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D32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32BB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D32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32BB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2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Alba</dc:creator>
  <cp:lastModifiedBy>Familia Alba</cp:lastModifiedBy>
  <cp:revision>1</cp:revision>
  <dcterms:created xsi:type="dcterms:W3CDTF">2013-11-11T22:38:00Z</dcterms:created>
  <dcterms:modified xsi:type="dcterms:W3CDTF">2013-11-11T22:48:00Z</dcterms:modified>
</cp:coreProperties>
</file>